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074"/>
        <w:gridCol w:w="1015"/>
        <w:gridCol w:w="165"/>
        <w:gridCol w:w="1592"/>
        <w:gridCol w:w="1213"/>
        <w:gridCol w:w="3242"/>
        <w:gridCol w:w="1289"/>
        <w:gridCol w:w="1771"/>
        <w:gridCol w:w="1438"/>
        <w:gridCol w:w="1213"/>
      </w:tblGrid>
      <w:tr w:rsidR="00461B2E" w:rsidTr="007F410B">
        <w:trPr>
          <w:jc w:val="center"/>
        </w:trPr>
        <w:tc>
          <w:tcPr>
            <w:tcW w:w="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61B2E" w:rsidRDefault="00461B2E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9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61B2E" w:rsidRDefault="00461B2E">
            <w:pPr>
              <w:spacing w:line="276" w:lineRule="auto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461B2E" w:rsidTr="007F410B">
        <w:trPr>
          <w:jc w:val="center"/>
        </w:trPr>
        <w:tc>
          <w:tcPr>
            <w:tcW w:w="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61B2E" w:rsidRDefault="00461B2E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9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61B2E" w:rsidRPr="007F410B" w:rsidRDefault="007F410B">
            <w:pPr>
              <w:spacing w:line="276" w:lineRule="auto"/>
              <w:rPr>
                <w:b/>
                <w:lang w:val="sr-Cyrl-CS"/>
              </w:rPr>
            </w:pPr>
            <w:r w:rsidRPr="007F410B">
              <w:rPr>
                <w:b/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461B2E" w:rsidTr="007F410B">
        <w:trPr>
          <w:jc w:val="center"/>
        </w:trPr>
        <w:tc>
          <w:tcPr>
            <w:tcW w:w="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61B2E" w:rsidRDefault="00461B2E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9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61B2E" w:rsidRDefault="00461B2E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ШУМСКА БОТАНИКА</w:t>
            </w:r>
          </w:p>
        </w:tc>
      </w:tr>
      <w:tr w:rsidR="00461B2E" w:rsidTr="007F410B">
        <w:trPr>
          <w:jc w:val="center"/>
        </w:trPr>
        <w:tc>
          <w:tcPr>
            <w:tcW w:w="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61B2E" w:rsidRDefault="00461B2E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9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61B2E" w:rsidRDefault="00461B2E">
            <w:p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461B2E" w:rsidTr="007F410B">
        <w:trPr>
          <w:jc w:val="center"/>
        </w:trPr>
        <w:tc>
          <w:tcPr>
            <w:tcW w:w="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61B2E" w:rsidRDefault="00461B2E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9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61B2E" w:rsidRDefault="00461B2E">
            <w:pPr>
              <w:spacing w:line="276" w:lineRule="auto"/>
              <w:rPr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ХИСТОЛОГИЈА (наука о ткивима)</w:t>
            </w:r>
          </w:p>
        </w:tc>
      </w:tr>
      <w:tr w:rsidR="007F410B" w:rsidTr="007F410B">
        <w:trPr>
          <w:jc w:val="center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7F410B" w:rsidRDefault="007F410B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7F410B" w:rsidRDefault="007F410B">
            <w:pPr>
              <w:spacing w:line="276" w:lineRule="auto"/>
              <w:rPr>
                <w:b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Август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/>
              </w:rPr>
              <w:t xml:space="preserve"> </w:t>
            </w:r>
            <w:r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20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7F410B" w:rsidRDefault="007F410B">
            <w:pPr>
              <w:spacing w:line="276" w:lineRule="auto"/>
              <w:rPr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7F410B" w:rsidRDefault="007F410B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7F410B" w:rsidRDefault="007F410B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461B2E" w:rsidTr="008E352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E" w:rsidRDefault="00461B2E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461B2E" w:rsidTr="008E352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E" w:rsidRDefault="00461B2E" w:rsidP="00461B2E">
            <w:pPr>
              <w:pStyle w:val="BodyText"/>
              <w:spacing w:line="276" w:lineRule="auto"/>
              <w:jc w:val="both"/>
              <w:rPr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Садржаји који се изучавају у модулу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омогућавају да ученици стекну основна знања, вјештине 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интересовања о врстама и грађи биљних ткива и њиховом значају за раст и развој биљних организама</w:t>
            </w:r>
          </w:p>
        </w:tc>
      </w:tr>
      <w:tr w:rsidR="00461B2E" w:rsidTr="008E352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E" w:rsidRDefault="00461B2E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61B2E" w:rsidTr="008E3520">
        <w:trPr>
          <w:trHeight w:val="83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E" w:rsidRDefault="00461B2E" w:rsidP="00461B2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Цитологија</w:t>
            </w:r>
          </w:p>
          <w:p w:rsidR="00461B2E" w:rsidRPr="00461B2E" w:rsidRDefault="00461B2E" w:rsidP="00461B2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Биологија </w:t>
            </w:r>
            <w:r w:rsidR="00536683">
              <w:rPr>
                <w:sz w:val="22"/>
                <w:szCs w:val="22"/>
                <w:lang w:val="sr-Cyrl-BA"/>
              </w:rPr>
              <w:t>из</w:t>
            </w:r>
            <w:r w:rsidR="005B600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основне школе.</w:t>
            </w:r>
          </w:p>
          <w:p w:rsidR="00461B2E" w:rsidRDefault="00461B2E">
            <w:pPr>
              <w:spacing w:line="276" w:lineRule="auto"/>
              <w:rPr>
                <w:lang w:val="hr-HR"/>
              </w:rPr>
            </w:pPr>
          </w:p>
        </w:tc>
      </w:tr>
      <w:tr w:rsidR="00461B2E" w:rsidTr="008E352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E" w:rsidRDefault="00461B2E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61B2E" w:rsidTr="008E352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E" w:rsidRPr="00536683" w:rsidRDefault="00536683">
            <w:pPr>
              <w:spacing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ученика да:</w:t>
            </w:r>
          </w:p>
          <w:p w:rsidR="00461B2E" w:rsidRDefault="00461B2E" w:rsidP="00176D2E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Стекну знања о грађи, врстама и улози биљних ткива у грађи биљних органа</w:t>
            </w:r>
            <w:r w:rsidR="002E7143">
              <w:rPr>
                <w:sz w:val="22"/>
                <w:szCs w:val="22"/>
                <w:lang w:val="sr-Latn-BA"/>
              </w:rPr>
              <w:t>,</w:t>
            </w:r>
          </w:p>
          <w:p w:rsidR="00461B2E" w:rsidRPr="00461B2E" w:rsidRDefault="00461B2E" w:rsidP="00176D2E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Нацртају биљна ткива и њихове основне елементе грађе</w:t>
            </w:r>
            <w:r w:rsidR="002E7143">
              <w:rPr>
                <w:sz w:val="22"/>
                <w:szCs w:val="22"/>
                <w:lang w:val="sr-Latn-BA"/>
              </w:rPr>
              <w:t>,</w:t>
            </w:r>
          </w:p>
          <w:p w:rsidR="00461B2E" w:rsidRDefault="00461B2E" w:rsidP="00176D2E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Микроскопски препознају биљна ткива и међусобно их разликују</w:t>
            </w:r>
            <w:r w:rsidR="002E7143">
              <w:rPr>
                <w:sz w:val="22"/>
                <w:szCs w:val="22"/>
                <w:lang w:val="sr-Latn-BA"/>
              </w:rPr>
              <w:t>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61B2E" w:rsidTr="008E352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E" w:rsidRPr="00536683" w:rsidRDefault="00536683">
            <w:pPr>
              <w:spacing w:line="276" w:lineRule="auto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461B2E" w:rsidTr="008E352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E" w:rsidRDefault="00461B2E">
            <w:pPr>
              <w:spacing w:line="276" w:lineRule="auto"/>
              <w:rPr>
                <w:lang w:val="hr-HR"/>
              </w:rPr>
            </w:pPr>
          </w:p>
          <w:p w:rsidR="00461B2E" w:rsidRPr="007F410B" w:rsidRDefault="00461B2E" w:rsidP="00461B2E">
            <w:pPr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 w:rsidRPr="007F410B">
              <w:rPr>
                <w:b/>
                <w:sz w:val="22"/>
                <w:szCs w:val="22"/>
                <w:lang w:val="sr-Cyrl-BA"/>
              </w:rPr>
              <w:t>Творна и трајна ткива</w:t>
            </w:r>
          </w:p>
          <w:p w:rsidR="00461B2E" w:rsidRPr="007F410B" w:rsidRDefault="00461B2E" w:rsidP="00461B2E">
            <w:pPr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 w:rsidRPr="007F410B">
              <w:rPr>
                <w:b/>
                <w:sz w:val="22"/>
                <w:szCs w:val="22"/>
                <w:lang w:val="sr-Cyrl-BA"/>
              </w:rPr>
              <w:t>Меристемска ткива</w:t>
            </w:r>
          </w:p>
          <w:p w:rsidR="00461B2E" w:rsidRPr="007F410B" w:rsidRDefault="00461B2E" w:rsidP="00461B2E">
            <w:pPr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 w:rsidRPr="007F410B">
              <w:rPr>
                <w:b/>
                <w:sz w:val="22"/>
                <w:szCs w:val="22"/>
                <w:lang w:val="sr-Cyrl-BA"/>
              </w:rPr>
              <w:t>Паренхимска ткива</w:t>
            </w:r>
          </w:p>
          <w:p w:rsidR="00461B2E" w:rsidRPr="007F410B" w:rsidRDefault="00461B2E" w:rsidP="00461B2E">
            <w:pPr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 w:rsidRPr="007F410B">
              <w:rPr>
                <w:b/>
                <w:sz w:val="22"/>
                <w:szCs w:val="22"/>
                <w:lang w:val="sr-Cyrl-BA"/>
              </w:rPr>
              <w:t>Кожна ткива</w:t>
            </w:r>
          </w:p>
          <w:p w:rsidR="00461B2E" w:rsidRPr="007F410B" w:rsidRDefault="00536683" w:rsidP="00461B2E">
            <w:pPr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 w:rsidRPr="007F410B">
              <w:rPr>
                <w:b/>
                <w:sz w:val="22"/>
                <w:szCs w:val="22"/>
                <w:lang w:val="sr-Cyrl-BA"/>
              </w:rPr>
              <w:t>Мех</w:t>
            </w:r>
            <w:r w:rsidR="00461B2E" w:rsidRPr="007F410B">
              <w:rPr>
                <w:b/>
                <w:sz w:val="22"/>
                <w:szCs w:val="22"/>
                <w:lang w:val="sr-Cyrl-BA"/>
              </w:rPr>
              <w:t>аничка ткива</w:t>
            </w:r>
          </w:p>
          <w:p w:rsidR="00461B2E" w:rsidRPr="007F410B" w:rsidRDefault="00461B2E" w:rsidP="00461B2E">
            <w:pPr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 w:rsidRPr="007F410B">
              <w:rPr>
                <w:b/>
                <w:sz w:val="22"/>
                <w:szCs w:val="22"/>
                <w:lang w:val="sr-Cyrl-BA"/>
              </w:rPr>
              <w:t>Проводна ткива</w:t>
            </w:r>
          </w:p>
          <w:p w:rsidR="00316EB7" w:rsidRPr="007F410B" w:rsidRDefault="005E4D5B" w:rsidP="00316EB7">
            <w:pPr>
              <w:numPr>
                <w:ilvl w:val="0"/>
                <w:numId w:val="2"/>
              </w:numPr>
              <w:spacing w:line="276" w:lineRule="auto"/>
              <w:rPr>
                <w:lang w:val="hr-HR"/>
              </w:rPr>
            </w:pPr>
            <w:r w:rsidRPr="007F410B">
              <w:rPr>
                <w:b/>
                <w:sz w:val="22"/>
                <w:szCs w:val="22"/>
                <w:lang w:val="sr-Cyrl-BA"/>
              </w:rPr>
              <w:t>Ткива за луч</w:t>
            </w:r>
            <w:r w:rsidR="00461B2E" w:rsidRPr="007F410B">
              <w:rPr>
                <w:b/>
                <w:sz w:val="22"/>
                <w:szCs w:val="22"/>
                <w:lang w:val="sr-Cyrl-BA"/>
              </w:rPr>
              <w:t>ење</w:t>
            </w:r>
          </w:p>
        </w:tc>
      </w:tr>
      <w:tr w:rsidR="00C221E4" w:rsidTr="007F410B">
        <w:trPr>
          <w:jc w:val="center"/>
        </w:trPr>
        <w:tc>
          <w:tcPr>
            <w:tcW w:w="7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61B2E" w:rsidRPr="00316EB7" w:rsidRDefault="00536683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316EB7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33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61B2E" w:rsidRPr="00316EB7" w:rsidRDefault="00461B2E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316EB7">
              <w:rPr>
                <w:b/>
                <w:sz w:val="22"/>
                <w:szCs w:val="22"/>
                <w:lang w:val="sr-Cyrl-BA"/>
              </w:rPr>
              <w:t xml:space="preserve">Исходи учења </w:t>
            </w:r>
          </w:p>
        </w:tc>
        <w:tc>
          <w:tcPr>
            <w:tcW w:w="9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61B2E" w:rsidRPr="00316EB7" w:rsidRDefault="00536683" w:rsidP="00536683">
            <w:pPr>
              <w:spacing w:line="276" w:lineRule="auto"/>
              <w:rPr>
                <w:b/>
                <w:lang w:val="sr-Cyrl-BA"/>
              </w:rPr>
            </w:pPr>
            <w:r w:rsidRPr="00316EB7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C221E4" w:rsidTr="007F410B">
        <w:trPr>
          <w:jc w:val="center"/>
        </w:trPr>
        <w:tc>
          <w:tcPr>
            <w:tcW w:w="7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B2E" w:rsidRPr="00316EB7" w:rsidRDefault="00461B2E">
            <w:pPr>
              <w:rPr>
                <w:b/>
              </w:rPr>
            </w:pP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61B2E" w:rsidRPr="00316EB7" w:rsidRDefault="00461B2E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316EB7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61B2E" w:rsidRPr="00316EB7" w:rsidRDefault="00461B2E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316EB7">
              <w:rPr>
                <w:b/>
                <w:sz w:val="22"/>
                <w:szCs w:val="22"/>
                <w:lang w:val="sr-Cyrl-BA"/>
              </w:rPr>
              <w:t xml:space="preserve">Вјештине 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61B2E" w:rsidRPr="00316EB7" w:rsidRDefault="00461B2E">
            <w:pPr>
              <w:spacing w:line="276" w:lineRule="auto"/>
              <w:jc w:val="center"/>
              <w:rPr>
                <w:b/>
                <w:lang w:val="hr-HR"/>
              </w:rPr>
            </w:pPr>
            <w:r w:rsidRPr="00316EB7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B2E" w:rsidRPr="00316EB7" w:rsidRDefault="00461B2E">
            <w:pPr>
              <w:rPr>
                <w:b/>
              </w:rPr>
            </w:pPr>
          </w:p>
        </w:tc>
      </w:tr>
      <w:tr w:rsidR="00C221E4" w:rsidTr="007F410B">
        <w:trPr>
          <w:jc w:val="center"/>
        </w:trPr>
        <w:tc>
          <w:tcPr>
            <w:tcW w:w="7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B2E" w:rsidRPr="00316EB7" w:rsidRDefault="00461B2E">
            <w:pPr>
              <w:rPr>
                <w:b/>
              </w:rPr>
            </w:pPr>
          </w:p>
        </w:tc>
        <w:tc>
          <w:tcPr>
            <w:tcW w:w="33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61B2E" w:rsidRPr="00316EB7" w:rsidRDefault="00461B2E">
            <w:pPr>
              <w:spacing w:line="276" w:lineRule="auto"/>
              <w:jc w:val="center"/>
              <w:rPr>
                <w:lang w:val="hr-HR"/>
              </w:rPr>
            </w:pPr>
            <w:r w:rsidRPr="00316EB7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B2E" w:rsidRPr="00316EB7" w:rsidRDefault="00461B2E">
            <w:pPr>
              <w:rPr>
                <w:b/>
              </w:rPr>
            </w:pPr>
          </w:p>
        </w:tc>
      </w:tr>
      <w:tr w:rsidR="008E3520" w:rsidTr="007F410B">
        <w:trPr>
          <w:trHeight w:val="8270"/>
          <w:jc w:val="center"/>
        </w:trPr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61B2E" w:rsidRPr="00316EB7" w:rsidRDefault="005E4D5B" w:rsidP="00176D2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b/>
                <w:lang w:val="hr-HR"/>
              </w:rPr>
            </w:pPr>
            <w:r w:rsidRPr="00316EB7">
              <w:rPr>
                <w:b/>
                <w:sz w:val="22"/>
                <w:szCs w:val="22"/>
                <w:lang w:val="sr-Cyrl-BA"/>
              </w:rPr>
              <w:lastRenderedPageBreak/>
              <w:t>Творна и трајна ткива</w:t>
            </w: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1B2E" w:rsidRPr="00316EB7" w:rsidRDefault="00C00E5B" w:rsidP="00C00E5B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- наброји творна и трајна ткива биљака</w:t>
            </w:r>
            <w:r w:rsidR="0048204D" w:rsidRPr="00316EB7">
              <w:rPr>
                <w:sz w:val="22"/>
                <w:szCs w:val="22"/>
                <w:lang w:val="sr-Cyrl-BA"/>
              </w:rPr>
              <w:t>,</w:t>
            </w:r>
          </w:p>
          <w:p w:rsidR="00C00E5B" w:rsidRPr="00316EB7" w:rsidRDefault="0048204D" w:rsidP="00C00E5B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- п</w:t>
            </w:r>
            <w:r w:rsidR="00C00E5B" w:rsidRPr="00316EB7">
              <w:rPr>
                <w:sz w:val="22"/>
                <w:szCs w:val="22"/>
                <w:lang w:val="sr-Cyrl-BA"/>
              </w:rPr>
              <w:t>ознаје улогу и значај творних ткива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C00E5B" w:rsidRPr="00316EB7" w:rsidRDefault="0048204D" w:rsidP="00C00E5B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 xml:space="preserve"> - п</w:t>
            </w:r>
            <w:r w:rsidR="00C00E5B" w:rsidRPr="00316EB7">
              <w:rPr>
                <w:sz w:val="22"/>
                <w:szCs w:val="22"/>
                <w:lang w:val="sr-Cyrl-BA"/>
              </w:rPr>
              <w:t>ознаје улогу и значај трајних ткива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C00E5B" w:rsidRPr="00316EB7" w:rsidRDefault="0048204D" w:rsidP="00C00E5B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- н</w:t>
            </w:r>
            <w:r w:rsidR="00C00E5B" w:rsidRPr="00316EB7">
              <w:rPr>
                <w:sz w:val="22"/>
                <w:szCs w:val="22"/>
                <w:lang w:val="sr-Cyrl-BA"/>
              </w:rPr>
              <w:t>а  микроскопском препарату препозна творна и трајна ткива</w:t>
            </w:r>
            <w:r w:rsidR="00C9446A">
              <w:rPr>
                <w:sz w:val="22"/>
                <w:szCs w:val="22"/>
                <w:lang w:val="sr-Cyrl-BA"/>
              </w:rPr>
              <w:t>.</w:t>
            </w:r>
          </w:p>
          <w:p w:rsidR="00C00E5B" w:rsidRPr="00316EB7" w:rsidRDefault="00C00E5B" w:rsidP="00C00E5B">
            <w:pPr>
              <w:pStyle w:val="BodyText"/>
              <w:spacing w:after="0" w:line="276" w:lineRule="auto"/>
              <w:rPr>
                <w:lang w:val="sr-Cyrl-BA"/>
              </w:rPr>
            </w:pPr>
          </w:p>
          <w:p w:rsidR="00461B2E" w:rsidRPr="00316EB7" w:rsidRDefault="00461B2E">
            <w:pPr>
              <w:pStyle w:val="BodyText"/>
              <w:spacing w:after="0" w:line="276" w:lineRule="auto"/>
              <w:ind w:left="60"/>
            </w:pPr>
          </w:p>
          <w:p w:rsidR="00461B2E" w:rsidRPr="00316EB7" w:rsidRDefault="00461B2E">
            <w:pPr>
              <w:pStyle w:val="BodyText"/>
              <w:spacing w:after="0" w:line="276" w:lineRule="auto"/>
              <w:ind w:left="60"/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1B2E" w:rsidRPr="00316EB7" w:rsidRDefault="00461B2E" w:rsidP="00176D2E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</w:pPr>
            <w:r w:rsidRPr="00316EB7">
              <w:rPr>
                <w:sz w:val="22"/>
                <w:szCs w:val="22"/>
                <w:lang w:val="sr-Cyrl-BA"/>
              </w:rPr>
              <w:t>користи микроскоп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461B2E" w:rsidRPr="00316EB7" w:rsidRDefault="00461B2E" w:rsidP="00176D2E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</w:pPr>
            <w:r w:rsidRPr="00316EB7">
              <w:rPr>
                <w:sz w:val="22"/>
                <w:szCs w:val="22"/>
                <w:lang w:val="sr-Cyrl-BA"/>
              </w:rPr>
              <w:t>направи једноставане микроскопске препарате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461B2E" w:rsidRPr="000273D1" w:rsidRDefault="00461B2E" w:rsidP="00176D2E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</w:pPr>
            <w:r w:rsidRPr="00316EB7">
              <w:rPr>
                <w:sz w:val="22"/>
                <w:szCs w:val="22"/>
                <w:lang w:val="sr-Cyrl-BA"/>
              </w:rPr>
              <w:t xml:space="preserve">правилно употријеби прибор и материјал </w:t>
            </w:r>
            <w:r w:rsidRPr="00316EB7">
              <w:rPr>
                <w:sz w:val="22"/>
                <w:szCs w:val="22"/>
              </w:rPr>
              <w:t xml:space="preserve"> </w:t>
            </w:r>
            <w:r w:rsidRPr="00316EB7">
              <w:rPr>
                <w:sz w:val="22"/>
                <w:szCs w:val="22"/>
                <w:lang w:val="sr-Cyrl-BA"/>
              </w:rPr>
              <w:t>за микроскопирање,</w:t>
            </w:r>
          </w:p>
          <w:p w:rsidR="000273D1" w:rsidRPr="00316EB7" w:rsidRDefault="000273D1" w:rsidP="00176D2E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</w:pPr>
            <w:r>
              <w:rPr>
                <w:sz w:val="22"/>
                <w:szCs w:val="22"/>
                <w:lang w:val="sr-Cyrl-BA"/>
              </w:rPr>
              <w:t>разликује творна и трајна ткива</w:t>
            </w:r>
            <w:r w:rsidR="00C9446A">
              <w:rPr>
                <w:sz w:val="22"/>
                <w:szCs w:val="22"/>
                <w:lang w:val="sr-Cyrl-BA"/>
              </w:rPr>
              <w:t>.</w:t>
            </w:r>
          </w:p>
          <w:p w:rsidR="00461B2E" w:rsidRPr="00316EB7" w:rsidRDefault="00461B2E">
            <w:pPr>
              <w:pStyle w:val="BodyText"/>
              <w:spacing w:after="0" w:line="276" w:lineRule="auto"/>
              <w:ind w:left="129"/>
              <w:rPr>
                <w:lang w:val="hr-HR"/>
              </w:rPr>
            </w:pPr>
          </w:p>
        </w:tc>
        <w:tc>
          <w:tcPr>
            <w:tcW w:w="10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6965" w:rsidRPr="007F2B2C" w:rsidRDefault="007E6965" w:rsidP="007E6965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lang w:val="hr-HR"/>
              </w:rPr>
            </w:pPr>
            <w:r w:rsidRPr="007F2B2C">
              <w:rPr>
                <w:sz w:val="22"/>
                <w:szCs w:val="22"/>
                <w:lang w:val="sr-Cyrl-BA"/>
              </w:rPr>
              <w:t>развија свијест о значају заштите животне средине,</w:t>
            </w:r>
          </w:p>
          <w:p w:rsidR="007E6965" w:rsidRPr="007F2B2C" w:rsidRDefault="007E6965" w:rsidP="007E6965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lang w:val="hr-HR"/>
              </w:rPr>
            </w:pPr>
            <w:r w:rsidRPr="007F2B2C">
              <w:rPr>
                <w:sz w:val="22"/>
                <w:szCs w:val="22"/>
                <w:lang w:val="sr-Cyrl-BA"/>
              </w:rPr>
              <w:t>дискутује и аргументовано образлаже потребу очувања биодиверзитета,</w:t>
            </w:r>
          </w:p>
          <w:p w:rsidR="007E6965" w:rsidRPr="007F2B2C" w:rsidRDefault="007E6965" w:rsidP="007E6965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lang w:val="hr-HR"/>
              </w:rPr>
            </w:pPr>
            <w:r w:rsidRPr="007F2B2C">
              <w:rPr>
                <w:sz w:val="22"/>
                <w:szCs w:val="22"/>
                <w:lang w:val="sr-Cyrl-BA"/>
              </w:rPr>
              <w:t>развијање навика и способности кориштења различитих извора знања,</w:t>
            </w:r>
          </w:p>
          <w:p w:rsidR="007E6965" w:rsidRPr="007F2B2C" w:rsidRDefault="007E6965" w:rsidP="007E6965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lang w:val="hr-HR"/>
              </w:rPr>
            </w:pPr>
            <w:r w:rsidRPr="007F2B2C">
              <w:rPr>
                <w:sz w:val="22"/>
                <w:szCs w:val="22"/>
                <w:lang w:val="sr-Cyrl-BA"/>
              </w:rPr>
              <w:t>познаје и активно користи стручну терминологију,</w:t>
            </w:r>
          </w:p>
          <w:p w:rsidR="007E6965" w:rsidRPr="007F2B2C" w:rsidRDefault="007E6965" w:rsidP="007E6965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lang w:val="hr-HR"/>
              </w:rPr>
            </w:pPr>
            <w:r w:rsidRPr="007F2B2C">
              <w:rPr>
                <w:sz w:val="22"/>
                <w:szCs w:val="22"/>
                <w:lang w:val="sr-Cyrl-BA"/>
              </w:rPr>
              <w:t xml:space="preserve"> савјесно, одговорно уредно и правовремено обавља повјерене послове  </w:t>
            </w:r>
            <w:r w:rsidRPr="007F2B2C">
              <w:rPr>
                <w:sz w:val="22"/>
                <w:szCs w:val="22"/>
                <w:lang w:val="hr-HR"/>
              </w:rPr>
              <w:t>,</w:t>
            </w:r>
          </w:p>
          <w:p w:rsidR="007E6965" w:rsidRPr="007F2B2C" w:rsidRDefault="007E6965" w:rsidP="007E6965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lang w:val="hr-HR"/>
              </w:rPr>
            </w:pPr>
            <w:r w:rsidRPr="007F2B2C">
              <w:rPr>
                <w:sz w:val="22"/>
                <w:szCs w:val="22"/>
                <w:lang w:val="sr-Cyrl-BA"/>
              </w:rPr>
              <w:t xml:space="preserve">ефикасно планира и организује вријеме,  </w:t>
            </w:r>
          </w:p>
          <w:p w:rsidR="007E6965" w:rsidRPr="007F2B2C" w:rsidRDefault="007E6965" w:rsidP="007E6965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lang w:val="hr-HR"/>
              </w:rPr>
            </w:pPr>
            <w:r w:rsidRPr="007F2B2C">
              <w:rPr>
                <w:sz w:val="22"/>
                <w:szCs w:val="22"/>
                <w:lang w:val="sr-Cyrl-BA"/>
              </w:rPr>
              <w:t>испољи позитиван однос према значају спровођења прописа и стандарда који су важни за његов рад</w:t>
            </w:r>
            <w:r w:rsidRPr="007F2B2C">
              <w:rPr>
                <w:sz w:val="22"/>
                <w:szCs w:val="22"/>
                <w:lang w:val="hr-HR"/>
              </w:rPr>
              <w:t>,</w:t>
            </w:r>
          </w:p>
          <w:p w:rsidR="007E6965" w:rsidRPr="007F2B2C" w:rsidRDefault="007E6965" w:rsidP="007E6965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lang w:val="hr-HR"/>
              </w:rPr>
            </w:pPr>
            <w:r w:rsidRPr="007F2B2C">
              <w:rPr>
                <w:sz w:val="22"/>
                <w:szCs w:val="22"/>
                <w:lang w:val="sr-Cyrl-BA"/>
              </w:rPr>
              <w:t>испољи љубазност, комуникативност ненаметљивост и флексибилност у односу према сарадницима</w:t>
            </w:r>
            <w:r w:rsidRPr="007F2B2C">
              <w:rPr>
                <w:sz w:val="22"/>
                <w:szCs w:val="22"/>
                <w:lang w:val="hr-HR"/>
              </w:rPr>
              <w:t>,</w:t>
            </w:r>
          </w:p>
          <w:p w:rsidR="007E6965" w:rsidRPr="007F2B2C" w:rsidRDefault="007E6965" w:rsidP="007E6965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lang w:val="hr-HR"/>
              </w:rPr>
            </w:pPr>
            <w:r w:rsidRPr="007F2B2C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на тимски рад</w:t>
            </w:r>
            <w:r w:rsidRPr="007F2B2C">
              <w:rPr>
                <w:sz w:val="22"/>
                <w:szCs w:val="22"/>
                <w:lang w:val="hr-HR"/>
              </w:rPr>
              <w:t>,</w:t>
            </w:r>
          </w:p>
          <w:p w:rsidR="007E6965" w:rsidRPr="007F2B2C" w:rsidRDefault="007E6965" w:rsidP="007E6965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lang w:val="hr-HR"/>
              </w:rPr>
            </w:pPr>
            <w:r w:rsidRPr="007F2B2C">
              <w:rPr>
                <w:sz w:val="22"/>
                <w:szCs w:val="22"/>
                <w:lang w:val="sr-Cyrl-BA"/>
              </w:rPr>
              <w:t>испољи позитиван однос према професионално-</w:t>
            </w:r>
            <w:r w:rsidRPr="007F2B2C">
              <w:rPr>
                <w:sz w:val="22"/>
                <w:szCs w:val="22"/>
                <w:lang w:val="sr-Cyrl-BA"/>
              </w:rPr>
              <w:lastRenderedPageBreak/>
              <w:t xml:space="preserve">етичким нормама и вриједностима, </w:t>
            </w:r>
          </w:p>
          <w:p w:rsidR="007E6965" w:rsidRPr="007F2B2C" w:rsidRDefault="007E6965" w:rsidP="007E6965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lang w:val="sr-Cyrl-BA"/>
              </w:rPr>
            </w:pPr>
            <w:r w:rsidRPr="007F2B2C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7E6965" w:rsidRPr="007F2B2C" w:rsidRDefault="007E6965" w:rsidP="007E6965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lang w:val="sr-Cyrl-BA"/>
              </w:rPr>
            </w:pPr>
            <w:r w:rsidRPr="007F2B2C">
              <w:rPr>
                <w:sz w:val="22"/>
                <w:szCs w:val="22"/>
                <w:lang w:val="sr-Cyrl-BA"/>
              </w:rPr>
              <w:t>посједује вјештину израде презентација,</w:t>
            </w:r>
          </w:p>
          <w:p w:rsidR="007E6965" w:rsidRPr="007F2B2C" w:rsidRDefault="007E6965" w:rsidP="007E6965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lang w:val="bs-Latn-BA"/>
              </w:rPr>
            </w:pPr>
            <w:r w:rsidRPr="007F2B2C">
              <w:rPr>
                <w:sz w:val="22"/>
                <w:szCs w:val="22"/>
                <w:lang w:val="sr-Cyrl-BA"/>
              </w:rPr>
              <w:t>показу</w:t>
            </w:r>
            <w:r w:rsidR="002E74C9">
              <w:rPr>
                <w:sz w:val="22"/>
                <w:szCs w:val="22"/>
                <w:lang w:val="sr-Cyrl-BA"/>
              </w:rPr>
              <w:t xml:space="preserve">је добру </w:t>
            </w:r>
            <w:r w:rsidRPr="007F2B2C">
              <w:rPr>
                <w:sz w:val="22"/>
                <w:szCs w:val="22"/>
                <w:lang w:val="sr-Cyrl-BA"/>
              </w:rPr>
              <w:t xml:space="preserve"> спретност, моторичку координацију, има добар слух и вид,</w:t>
            </w:r>
          </w:p>
          <w:p w:rsidR="007E6965" w:rsidRPr="007F2B2C" w:rsidRDefault="007E6965" w:rsidP="007E6965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lang w:val="bs-Latn-BA"/>
              </w:rPr>
            </w:pPr>
            <w:r w:rsidRPr="007F2B2C">
              <w:rPr>
                <w:sz w:val="22"/>
                <w:szCs w:val="22"/>
                <w:lang w:val="sr-Cyrl-BA"/>
              </w:rPr>
              <w:t>испољава одличну способност разумијевања сложених функција коју обављају поједине ћелијске структуре,</w:t>
            </w:r>
          </w:p>
          <w:p w:rsidR="007E6965" w:rsidRPr="007F2B2C" w:rsidRDefault="007E6965" w:rsidP="007E6965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lang w:val="bs-Latn-BA"/>
              </w:rPr>
            </w:pPr>
            <w:r w:rsidRPr="007F2B2C">
              <w:rPr>
                <w:sz w:val="22"/>
                <w:szCs w:val="22"/>
                <w:lang w:val="sr-Cyrl-BA"/>
              </w:rPr>
              <w:t>испољава способност самосталног рјешавања проблема и самосталност у раду,</w:t>
            </w:r>
          </w:p>
          <w:p w:rsidR="007E6965" w:rsidRPr="007F2B2C" w:rsidRDefault="007E6965" w:rsidP="007E6965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lang w:val="bs-Latn-BA"/>
              </w:rPr>
            </w:pPr>
            <w:r w:rsidRPr="007F2B2C">
              <w:rPr>
                <w:sz w:val="22"/>
                <w:szCs w:val="22"/>
                <w:lang w:val="ru-RU"/>
              </w:rPr>
              <w:t>развија способност правилног расуђивања и логичког закључивања.</w:t>
            </w:r>
          </w:p>
          <w:p w:rsidR="007E6965" w:rsidRPr="007F2B2C" w:rsidRDefault="007E6965" w:rsidP="007E6965">
            <w:pPr>
              <w:pStyle w:val="ListParagraph"/>
              <w:spacing w:line="276" w:lineRule="auto"/>
              <w:ind w:left="168"/>
              <w:rPr>
                <w:lang w:val="hr-HR"/>
              </w:rPr>
            </w:pPr>
          </w:p>
          <w:p w:rsidR="007E6965" w:rsidRPr="007F2B2C" w:rsidRDefault="007E6965" w:rsidP="007E6965">
            <w:pPr>
              <w:pStyle w:val="ListParagraph"/>
              <w:spacing w:line="276" w:lineRule="auto"/>
              <w:ind w:left="168"/>
              <w:rPr>
                <w:lang w:val="hr-HR"/>
              </w:rPr>
            </w:pPr>
          </w:p>
          <w:p w:rsidR="00461B2E" w:rsidRPr="007E6965" w:rsidRDefault="00461B2E" w:rsidP="007E6965">
            <w:pPr>
              <w:spacing w:line="276" w:lineRule="auto"/>
              <w:rPr>
                <w:lang w:val="sr-Cyrl-BA"/>
              </w:rPr>
            </w:pP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E" w:rsidRPr="00316EB7" w:rsidRDefault="00461B2E">
            <w:pPr>
              <w:pStyle w:val="BodyText"/>
              <w:spacing w:after="0" w:line="276" w:lineRule="auto"/>
            </w:pPr>
            <w:r w:rsidRPr="00316EB7">
              <w:rPr>
                <w:sz w:val="22"/>
                <w:szCs w:val="22"/>
                <w:lang w:val="sr-Cyrl-BA"/>
              </w:rPr>
              <w:lastRenderedPageBreak/>
              <w:t>Наставник ће</w:t>
            </w:r>
            <w:r w:rsidRPr="00316EB7">
              <w:rPr>
                <w:sz w:val="22"/>
                <w:szCs w:val="22"/>
              </w:rPr>
              <w:t>:</w:t>
            </w:r>
          </w:p>
          <w:p w:rsidR="00461B2E" w:rsidRPr="00316EB7" w:rsidRDefault="00316EB7" w:rsidP="00176D2E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bCs/>
              </w:rPr>
            </w:pPr>
            <w:bookmarkStart w:id="0" w:name="_GoBack"/>
            <w:bookmarkEnd w:id="0"/>
            <w:r w:rsidRPr="00316EB7">
              <w:rPr>
                <w:sz w:val="22"/>
                <w:szCs w:val="22"/>
                <w:lang w:val="sr-Cyrl-BA"/>
              </w:rPr>
              <w:t>указати на разлику између творних и трајних ткива</w:t>
            </w:r>
          </w:p>
          <w:p w:rsidR="00C00E5B" w:rsidRPr="00316EB7" w:rsidRDefault="00316EB7" w:rsidP="00176D2E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bCs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објаснити улогу творних и трајних ткива у у развоју биљних органа</w:t>
            </w:r>
            <w:r w:rsidR="007F2B2C">
              <w:rPr>
                <w:sz w:val="22"/>
                <w:szCs w:val="22"/>
                <w:lang w:val="sr-Cyrl-BA"/>
              </w:rPr>
              <w:t>,</w:t>
            </w:r>
          </w:p>
          <w:p w:rsidR="00461B2E" w:rsidRPr="00316EB7" w:rsidRDefault="00316EB7" w:rsidP="00C00E5B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b/>
                <w:bCs/>
              </w:rPr>
            </w:pPr>
            <w:r w:rsidRPr="00316EB7">
              <w:rPr>
                <w:sz w:val="22"/>
                <w:szCs w:val="22"/>
                <w:lang w:val="sr-Cyrl-BA"/>
              </w:rPr>
              <w:t>на микроскопском препарату показати творна и трајна ткива</w:t>
            </w:r>
            <w:r w:rsidR="007F2B2C">
              <w:rPr>
                <w:sz w:val="22"/>
                <w:szCs w:val="22"/>
                <w:lang w:val="sr-Cyrl-BA"/>
              </w:rPr>
              <w:t>,</w:t>
            </w:r>
          </w:p>
          <w:p w:rsidR="007720E1" w:rsidRPr="00316EB7" w:rsidRDefault="00316EB7" w:rsidP="00C00E5B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b/>
                <w:bCs/>
              </w:rPr>
            </w:pPr>
            <w:r w:rsidRPr="00316EB7">
              <w:rPr>
                <w:sz w:val="22"/>
                <w:szCs w:val="22"/>
                <w:lang w:val="sr-Cyrl-BA"/>
              </w:rPr>
              <w:t>користећи слике са интернета , објаснити особине творних и трајних ткива</w:t>
            </w:r>
            <w:r w:rsidR="007F2B2C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8E3520" w:rsidTr="007F410B">
        <w:trPr>
          <w:trHeight w:val="2533"/>
          <w:jc w:val="center"/>
        </w:trPr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61B2E" w:rsidRPr="00316EB7" w:rsidRDefault="005E4D5B" w:rsidP="00176D2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b/>
              </w:rPr>
            </w:pPr>
            <w:r w:rsidRPr="00316EB7">
              <w:rPr>
                <w:b/>
                <w:sz w:val="22"/>
                <w:szCs w:val="22"/>
                <w:lang w:val="sr-Cyrl-BA"/>
              </w:rPr>
              <w:lastRenderedPageBreak/>
              <w:t>Меристемска ткива</w:t>
            </w:r>
          </w:p>
          <w:p w:rsidR="00461B2E" w:rsidRPr="00316EB7" w:rsidRDefault="00461B2E">
            <w:pPr>
              <w:spacing w:line="276" w:lineRule="auto"/>
              <w:rPr>
                <w:lang w:val="hr-HR"/>
              </w:rPr>
            </w:pP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1B2E" w:rsidRPr="00316EB7" w:rsidRDefault="00316EB7" w:rsidP="00176D2E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наброји врсте творних ткива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B221D3" w:rsidRPr="00316EB7" w:rsidRDefault="00316EB7" w:rsidP="00176D2E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апикалних меристема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91372A" w:rsidRPr="00316EB7" w:rsidRDefault="00316EB7" w:rsidP="00176D2E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микроскопски препозна апикалне меристеме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91372A" w:rsidRPr="00316EB7" w:rsidRDefault="00316EB7" w:rsidP="00176D2E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интеркаларних меристема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91372A" w:rsidRPr="00316EB7" w:rsidRDefault="00316EB7" w:rsidP="00176D2E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латералних меристема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91372A" w:rsidRPr="00316EB7" w:rsidRDefault="00316EB7" w:rsidP="00176D2E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трауматичних меристема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91372A" w:rsidRPr="00316EB7" w:rsidRDefault="00316EB7" w:rsidP="00176D2E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микроскопски препозна и разликује разне врсте меристема</w:t>
            </w:r>
            <w:r w:rsidR="00C9446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1B2E" w:rsidRPr="00316EB7" w:rsidRDefault="00316EB7" w:rsidP="00176D2E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микроскопира меристемска ткива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80478C" w:rsidRPr="00316EB7" w:rsidRDefault="00316EB7" w:rsidP="00176D2E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разликује и покаже на биљкама поједине врсте меристема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80478C" w:rsidRPr="00316EB7" w:rsidRDefault="007C2B04" w:rsidP="00176D2E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316EB7" w:rsidRPr="00316EB7">
              <w:rPr>
                <w:sz w:val="22"/>
                <w:szCs w:val="22"/>
                <w:lang w:val="sr-Cyrl-BA"/>
              </w:rPr>
              <w:t xml:space="preserve"> значај трауматичног меристема код повреда биљака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7C2B04" w:rsidRPr="007C2B04" w:rsidRDefault="00316EB7" w:rsidP="00176D2E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изложи значај камбиј</w:t>
            </w:r>
            <w:r w:rsidR="007C2B04">
              <w:rPr>
                <w:sz w:val="22"/>
                <w:szCs w:val="22"/>
                <w:lang w:val="sr-Cyrl-BA"/>
              </w:rPr>
              <w:t>ума ,</w:t>
            </w:r>
          </w:p>
          <w:p w:rsidR="00017DBE" w:rsidRPr="00316EB7" w:rsidRDefault="00017DBE" w:rsidP="007C2B04">
            <w:pPr>
              <w:pStyle w:val="BodyText"/>
              <w:spacing w:after="0" w:line="276" w:lineRule="auto"/>
              <w:ind w:left="99"/>
              <w:rPr>
                <w:lang w:val="hr-HR"/>
              </w:rPr>
            </w:pPr>
          </w:p>
        </w:tc>
        <w:tc>
          <w:tcPr>
            <w:tcW w:w="10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61B2E" w:rsidRPr="00316EB7" w:rsidRDefault="00461B2E">
            <w:pPr>
              <w:rPr>
                <w:lang w:val="hr-HR"/>
              </w:rPr>
            </w:pP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E" w:rsidRPr="00316EB7" w:rsidRDefault="00461B2E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Наставник ће:</w:t>
            </w:r>
          </w:p>
          <w:p w:rsidR="00461B2E" w:rsidRPr="00316EB7" w:rsidRDefault="00461B2E">
            <w:pPr>
              <w:pStyle w:val="BodyText"/>
              <w:spacing w:after="0" w:line="276" w:lineRule="auto"/>
            </w:pPr>
          </w:p>
          <w:p w:rsidR="00461B2E" w:rsidRPr="00316EB7" w:rsidRDefault="00C55C8C" w:rsidP="00176D2E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 w:rsidRPr="00316EB7">
              <w:rPr>
                <w:sz w:val="22"/>
                <w:szCs w:val="22"/>
                <w:lang w:val="sr-Cyrl-BA"/>
              </w:rPr>
              <w:t>на микроскопском препарату указати на разлике међу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  <w:r w:rsidRPr="00316EB7">
              <w:rPr>
                <w:sz w:val="22"/>
                <w:szCs w:val="22"/>
                <w:lang w:val="sr-Cyrl-BA"/>
              </w:rPr>
              <w:t xml:space="preserve"> различитим типовима меристема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C55C8C" w:rsidRPr="00316EB7" w:rsidRDefault="00C55C8C" w:rsidP="00176D2E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 w:rsidRPr="00316EB7">
              <w:rPr>
                <w:sz w:val="22"/>
                <w:szCs w:val="22"/>
                <w:lang w:val="sr-Cyrl-BA"/>
              </w:rPr>
              <w:t>за вјежбе користити припремљене микроскопске препарате вегетативне купе стабла водене куге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C55C8C" w:rsidRPr="00316EB7" w:rsidRDefault="00C55C8C" w:rsidP="00176D2E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 w:rsidRPr="00316EB7">
              <w:rPr>
                <w:sz w:val="22"/>
                <w:szCs w:val="22"/>
                <w:lang w:val="sr-Cyrl-BA"/>
              </w:rPr>
              <w:t>указати на разлику између вршних и бочних ткива меристема</w:t>
            </w:r>
            <w:r w:rsidR="00C9446A">
              <w:rPr>
                <w:sz w:val="22"/>
                <w:szCs w:val="22"/>
                <w:lang w:val="sr-Cyrl-BA"/>
              </w:rPr>
              <w:t>.</w:t>
            </w:r>
          </w:p>
          <w:p w:rsidR="00461B2E" w:rsidRPr="00316EB7" w:rsidRDefault="00461B2E" w:rsidP="00C55C8C">
            <w:pPr>
              <w:pStyle w:val="BodyText"/>
              <w:spacing w:after="0" w:line="276" w:lineRule="auto"/>
              <w:ind w:left="183"/>
            </w:pPr>
          </w:p>
        </w:tc>
      </w:tr>
      <w:tr w:rsidR="008E3520" w:rsidTr="007F410B">
        <w:trPr>
          <w:jc w:val="center"/>
        </w:trPr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61B2E" w:rsidRPr="00316EB7" w:rsidRDefault="005E4D5B" w:rsidP="00176D2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b/>
                <w:lang w:val="sr-Cyrl-CS"/>
              </w:rPr>
            </w:pPr>
            <w:r w:rsidRPr="00316EB7">
              <w:rPr>
                <w:b/>
                <w:sz w:val="22"/>
                <w:szCs w:val="22"/>
                <w:lang w:val="sr-Cyrl-BA"/>
              </w:rPr>
              <w:lastRenderedPageBreak/>
              <w:t>Паренхимска ткива</w:t>
            </w:r>
          </w:p>
          <w:p w:rsidR="00461B2E" w:rsidRPr="00316EB7" w:rsidRDefault="00461B2E">
            <w:pPr>
              <w:spacing w:line="276" w:lineRule="auto"/>
              <w:rPr>
                <w:lang w:val="hr-HR"/>
              </w:rPr>
            </w:pP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B5CC6" w:rsidRPr="00316EB7" w:rsidRDefault="00C9446A" w:rsidP="00176D2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паренхимска ткива,</w:t>
            </w:r>
          </w:p>
          <w:p w:rsidR="00461B2E" w:rsidRPr="00316EB7" w:rsidRDefault="00316EB7" w:rsidP="00176D2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паренхима за фотосинтезу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3B5CC6" w:rsidRPr="00316EB7" w:rsidRDefault="00316EB7" w:rsidP="00176D2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паренхима за магационирање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3B5CC6" w:rsidRPr="00316EB7" w:rsidRDefault="00316EB7" w:rsidP="00176D2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проводног и апсорпционог паренхима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3B5CC6" w:rsidRPr="00316EB7" w:rsidRDefault="00316EB7" w:rsidP="00176D2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паренхима дрвета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3B5CC6" w:rsidRPr="00316EB7" w:rsidRDefault="00316EB7" w:rsidP="00176D2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разликује пареним лишћарског и четинарског дрвета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3B5CC6" w:rsidRPr="00316EB7" w:rsidRDefault="00316EB7" w:rsidP="00176D2E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 xml:space="preserve">микроскопски препознаје и међусобно разликује </w:t>
            </w:r>
            <w:r w:rsidRPr="00316EB7">
              <w:rPr>
                <w:sz w:val="22"/>
                <w:szCs w:val="22"/>
                <w:lang w:val="sr-Cyrl-BA"/>
              </w:rPr>
              <w:lastRenderedPageBreak/>
              <w:t>паренхимска ткива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461B2E" w:rsidRPr="00316EB7" w:rsidRDefault="00461B2E" w:rsidP="00103671">
            <w:pPr>
              <w:pStyle w:val="ListParagraph"/>
              <w:spacing w:line="276" w:lineRule="auto"/>
              <w:ind w:left="98"/>
              <w:rPr>
                <w:lang w:val="hr-HR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1B2E" w:rsidRPr="00316EB7" w:rsidRDefault="00316EB7" w:rsidP="00497692">
            <w:pPr>
              <w:pStyle w:val="BodyText"/>
              <w:numPr>
                <w:ilvl w:val="0"/>
                <w:numId w:val="12"/>
              </w:numPr>
              <w:spacing w:after="0" w:line="276" w:lineRule="auto"/>
              <w:ind w:left="99" w:hanging="82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lastRenderedPageBreak/>
              <w:t>нацрта стомин апарат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497692" w:rsidRPr="00316EB7" w:rsidRDefault="00316EB7" w:rsidP="00017DBE">
            <w:pPr>
              <w:pStyle w:val="BodyText"/>
              <w:numPr>
                <w:ilvl w:val="0"/>
                <w:numId w:val="12"/>
              </w:numPr>
              <w:spacing w:after="0" w:line="276" w:lineRule="auto"/>
              <w:ind w:left="99" w:hanging="82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микроскопира и указује на разлику између паренхимских ткива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017DBE" w:rsidRPr="00316EB7" w:rsidRDefault="00316EB7" w:rsidP="00017DBE">
            <w:pPr>
              <w:pStyle w:val="BodyText"/>
              <w:numPr>
                <w:ilvl w:val="0"/>
                <w:numId w:val="12"/>
              </w:numPr>
              <w:spacing w:after="0" w:line="276" w:lineRule="auto"/>
              <w:ind w:left="99" w:hanging="82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нацрта и обиљежи грађу паренхима за фотосинтезу</w:t>
            </w:r>
            <w:r w:rsidR="00C9446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61B2E" w:rsidRPr="00316EB7" w:rsidRDefault="00461B2E">
            <w:pPr>
              <w:rPr>
                <w:lang w:val="hr-HR"/>
              </w:rPr>
            </w:pP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E" w:rsidRPr="00316EB7" w:rsidRDefault="00461B2E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Наставник ће:</w:t>
            </w:r>
          </w:p>
          <w:p w:rsidR="00461B2E" w:rsidRPr="00316EB7" w:rsidRDefault="00461B2E">
            <w:pPr>
              <w:pStyle w:val="BodyText"/>
              <w:spacing w:after="0" w:line="276" w:lineRule="auto"/>
              <w:rPr>
                <w:lang w:val="sr-Cyrl-BA"/>
              </w:rPr>
            </w:pPr>
          </w:p>
          <w:p w:rsidR="00461B2E" w:rsidRPr="00316EB7" w:rsidRDefault="00316EB7" w:rsidP="00103671">
            <w:pPr>
              <w:pStyle w:val="BodyText"/>
              <w:numPr>
                <w:ilvl w:val="0"/>
                <w:numId w:val="13"/>
              </w:numPr>
              <w:spacing w:after="0" w:line="276" w:lineRule="auto"/>
              <w:ind w:left="176" w:hanging="142"/>
            </w:pPr>
            <w:r w:rsidRPr="00316EB7">
              <w:rPr>
                <w:sz w:val="22"/>
                <w:szCs w:val="22"/>
                <w:lang w:val="sr-Cyrl-BA"/>
              </w:rPr>
              <w:t>на часовима вјежби ученицима посебно указати на разлике између паренхима дрвета лишћара и четинара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103671" w:rsidRPr="00316EB7" w:rsidRDefault="00316EB7" w:rsidP="00103671">
            <w:pPr>
              <w:pStyle w:val="BodyText"/>
              <w:numPr>
                <w:ilvl w:val="0"/>
                <w:numId w:val="13"/>
              </w:numPr>
              <w:spacing w:after="0" w:line="276" w:lineRule="auto"/>
              <w:ind w:left="176" w:hanging="142"/>
            </w:pPr>
            <w:r w:rsidRPr="00316EB7">
              <w:rPr>
                <w:sz w:val="22"/>
                <w:szCs w:val="22"/>
                <w:lang w:val="sr-Cyrl-BA"/>
              </w:rPr>
              <w:t>на микроскопским препаратима посматрати ћелије стома и стоминог апарата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103671" w:rsidRPr="00316EB7" w:rsidRDefault="00316EB7" w:rsidP="00103671">
            <w:pPr>
              <w:pStyle w:val="BodyText"/>
              <w:numPr>
                <w:ilvl w:val="0"/>
                <w:numId w:val="13"/>
              </w:numPr>
              <w:spacing w:after="0" w:line="276" w:lineRule="auto"/>
              <w:ind w:left="176" w:hanging="142"/>
            </w:pPr>
            <w:r w:rsidRPr="00316EB7">
              <w:rPr>
                <w:sz w:val="22"/>
                <w:szCs w:val="22"/>
                <w:lang w:val="sr-Cyrl-BA"/>
              </w:rPr>
              <w:t>указати на значај стоминог апарата за биљке</w:t>
            </w:r>
            <w:r w:rsidR="00C9446A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8E3520" w:rsidTr="007F410B">
        <w:trPr>
          <w:jc w:val="center"/>
        </w:trPr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61B2E" w:rsidRPr="00316EB7" w:rsidRDefault="005E4D5B" w:rsidP="00176D2E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 w:rsidRPr="00316EB7">
              <w:rPr>
                <w:b/>
                <w:sz w:val="22"/>
                <w:szCs w:val="22"/>
                <w:lang w:val="sr-Cyrl-BA"/>
              </w:rPr>
              <w:lastRenderedPageBreak/>
              <w:t>Кожна ткива</w:t>
            </w: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1B2E" w:rsidRPr="00316EB7" w:rsidRDefault="00316EB7" w:rsidP="0010367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наброји врсте кожних ткива</w:t>
            </w:r>
            <w:r w:rsidR="005B1C28">
              <w:rPr>
                <w:sz w:val="22"/>
                <w:szCs w:val="22"/>
                <w:lang w:val="sr-Cyrl-BA"/>
              </w:rPr>
              <w:t>,</w:t>
            </w:r>
          </w:p>
          <w:p w:rsidR="00103671" w:rsidRPr="00316EB7" w:rsidRDefault="00316EB7" w:rsidP="0010367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епидермиса</w:t>
            </w:r>
            <w:r w:rsidR="005B1C28">
              <w:rPr>
                <w:sz w:val="22"/>
                <w:szCs w:val="22"/>
                <w:lang w:val="sr-Cyrl-BA"/>
              </w:rPr>
              <w:t>,</w:t>
            </w:r>
          </w:p>
          <w:p w:rsidR="00103671" w:rsidRPr="00316EB7" w:rsidRDefault="00316EB7" w:rsidP="0010367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микроскопски препознаје ткиво епидермиса</w:t>
            </w:r>
            <w:r w:rsidR="005B1C28">
              <w:rPr>
                <w:sz w:val="22"/>
                <w:szCs w:val="22"/>
                <w:lang w:val="sr-Cyrl-BA"/>
              </w:rPr>
              <w:t>,</w:t>
            </w:r>
          </w:p>
          <w:p w:rsidR="00103671" w:rsidRPr="00316EB7" w:rsidRDefault="00316EB7" w:rsidP="0010367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перидермиса</w:t>
            </w:r>
            <w:r w:rsidR="005B1C28">
              <w:rPr>
                <w:sz w:val="22"/>
                <w:szCs w:val="22"/>
                <w:lang w:val="sr-Cyrl-BA"/>
              </w:rPr>
              <w:t>,</w:t>
            </w:r>
          </w:p>
          <w:p w:rsidR="00103671" w:rsidRPr="00316EB7" w:rsidRDefault="00316EB7" w:rsidP="0010367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мртве коре</w:t>
            </w:r>
            <w:r w:rsidR="003212B7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1B2E" w:rsidRPr="00316EB7" w:rsidRDefault="00316EB7" w:rsidP="00176D2E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6" w:hanging="57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 xml:space="preserve">микроскопира и уочава </w:t>
            </w:r>
            <w:r w:rsidR="00445ED2">
              <w:rPr>
                <w:sz w:val="22"/>
                <w:szCs w:val="22"/>
                <w:lang w:val="sr-Cyrl-BA"/>
              </w:rPr>
              <w:t>поједине елементе грађе епид</w:t>
            </w:r>
            <w:r w:rsidRPr="00316EB7">
              <w:rPr>
                <w:sz w:val="22"/>
                <w:szCs w:val="22"/>
                <w:lang w:val="sr-Cyrl-BA"/>
              </w:rPr>
              <w:t>ермиса</w:t>
            </w:r>
            <w:r w:rsidR="00445ED2">
              <w:rPr>
                <w:sz w:val="22"/>
                <w:szCs w:val="22"/>
                <w:lang w:val="sr-Cyrl-BA"/>
              </w:rPr>
              <w:t>,</w:t>
            </w:r>
          </w:p>
          <w:p w:rsidR="00017DBE" w:rsidRPr="00316EB7" w:rsidRDefault="00316EB7" w:rsidP="00176D2E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6" w:hanging="57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уочи однос између грађе епидермиса и његове заштитне улоге</w:t>
            </w:r>
            <w:r w:rsidR="00445ED2">
              <w:rPr>
                <w:sz w:val="22"/>
                <w:szCs w:val="22"/>
                <w:lang w:val="sr-Cyrl-BA"/>
              </w:rPr>
              <w:t>,</w:t>
            </w:r>
          </w:p>
          <w:p w:rsidR="00FA74FB" w:rsidRPr="00316EB7" w:rsidRDefault="00316EB7" w:rsidP="00176D2E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6" w:hanging="57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уочи, покаже и објасни значај лентицела код зове</w:t>
            </w:r>
            <w:r w:rsidR="00445ED2">
              <w:rPr>
                <w:sz w:val="22"/>
                <w:szCs w:val="22"/>
                <w:lang w:val="sr-Cyrl-BA"/>
              </w:rPr>
              <w:t>,</w:t>
            </w:r>
          </w:p>
          <w:p w:rsidR="00FA74FB" w:rsidRPr="00316EB7" w:rsidRDefault="00316EB7" w:rsidP="00176D2E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6" w:hanging="57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уочи, покаже и објасни значај плуте код храста</w:t>
            </w:r>
            <w:r w:rsidR="00445ED2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61B2E" w:rsidRPr="00316EB7" w:rsidRDefault="00461B2E">
            <w:pPr>
              <w:rPr>
                <w:lang w:val="hr-HR"/>
              </w:rPr>
            </w:pP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E" w:rsidRPr="00C9446A" w:rsidRDefault="00C9446A">
            <w:pPr>
              <w:pStyle w:val="BodyText"/>
              <w:spacing w:after="0"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461B2E" w:rsidRPr="00316EB7" w:rsidRDefault="00316EB7" w:rsidP="00176D2E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>указати на значај коре на раст и развој дрвета (механичку и анатомску улогу коре и дрвета)</w:t>
            </w:r>
            <w:r w:rsidR="005B1C28">
              <w:rPr>
                <w:sz w:val="22"/>
                <w:szCs w:val="22"/>
                <w:lang w:val="sr-Cyrl-BA"/>
              </w:rPr>
              <w:t>,</w:t>
            </w:r>
          </w:p>
          <w:p w:rsidR="001205B0" w:rsidRPr="00316EB7" w:rsidRDefault="00316EB7" w:rsidP="00176D2E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>користи</w:t>
            </w:r>
            <w:r w:rsidR="00ED6167">
              <w:rPr>
                <w:sz w:val="22"/>
                <w:szCs w:val="22"/>
                <w:lang w:val="sr-Cyrl-BA"/>
              </w:rPr>
              <w:t xml:space="preserve"> препарате листа кукуруза, зове,</w:t>
            </w:r>
          </w:p>
          <w:p w:rsidR="001205B0" w:rsidRPr="00316EB7" w:rsidRDefault="00316EB7" w:rsidP="00176D2E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>истаћи грађу и значај лентицела</w:t>
            </w:r>
            <w:r w:rsidR="003212B7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7E6965" w:rsidTr="007F410B">
        <w:trPr>
          <w:jc w:val="center"/>
        </w:trPr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7E6965" w:rsidRPr="00316EB7" w:rsidRDefault="007E6965" w:rsidP="00DF05F4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 w:rsidRPr="00316EB7">
              <w:rPr>
                <w:b/>
                <w:sz w:val="22"/>
                <w:szCs w:val="22"/>
                <w:lang w:val="sr-Cyrl-BA"/>
              </w:rPr>
              <w:t>Механичка ткива</w:t>
            </w: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6965" w:rsidRPr="00316EB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наброји врсте механичких ткива дрвета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E6965" w:rsidRPr="00316EB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коленхима и склеренхима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E6965" w:rsidRPr="00316EB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микроскопски препознаје ткиво коленима и склеренхима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7E6965" w:rsidRPr="00316EB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ликини</w:t>
            </w:r>
            <w:r w:rsidR="00ED6167">
              <w:rPr>
                <w:sz w:val="22"/>
                <w:szCs w:val="22"/>
                <w:lang w:val="sr-Cyrl-BA"/>
              </w:rPr>
              <w:t>х</w:t>
            </w:r>
            <w:r w:rsidRPr="00316EB7">
              <w:rPr>
                <w:sz w:val="22"/>
                <w:szCs w:val="22"/>
                <w:lang w:val="sr-Cyrl-BA"/>
              </w:rPr>
              <w:t xml:space="preserve"> влакана и либриформ влакана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</w:p>
          <w:p w:rsidR="007E6965" w:rsidRPr="00316EB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микроскопски препознаје ликина и дрвена влакна</w:t>
            </w:r>
            <w:r w:rsidR="00C9446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E6965" w:rsidRPr="00316EB7" w:rsidRDefault="007E6965" w:rsidP="0094119C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6" w:hanging="57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нацрта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316EB7">
              <w:rPr>
                <w:sz w:val="22"/>
                <w:szCs w:val="22"/>
                <w:lang w:val="sr-Cyrl-BA"/>
              </w:rPr>
              <w:t>разне типове механичких ћелија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E6965" w:rsidRPr="00316EB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6" w:hanging="57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прави препарат и микроскопира елементе механичког ткива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E6965" w:rsidRPr="00316EB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6" w:hanging="57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д</w:t>
            </w:r>
            <w:r w:rsidRPr="00316EB7">
              <w:rPr>
                <w:sz w:val="22"/>
                <w:szCs w:val="22"/>
              </w:rPr>
              <w:t>a</w:t>
            </w:r>
            <w:r w:rsidRPr="00316EB7">
              <w:rPr>
                <w:sz w:val="22"/>
                <w:szCs w:val="22"/>
                <w:lang w:val="sr-Cyrl-BA"/>
              </w:rPr>
              <w:t xml:space="preserve"> примјер употребе ликиних влакана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7E6965" w:rsidRPr="00316EB7" w:rsidRDefault="007E6965" w:rsidP="00DF05F4">
            <w:pPr>
              <w:rPr>
                <w:lang w:val="hr-HR"/>
              </w:rPr>
            </w:pP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965" w:rsidRPr="00316EB7" w:rsidRDefault="007E6965" w:rsidP="00DF05F4">
            <w:pPr>
              <w:pStyle w:val="BodyText"/>
              <w:spacing w:after="0" w:line="276" w:lineRule="auto"/>
            </w:pPr>
            <w:r w:rsidRPr="00316EB7">
              <w:rPr>
                <w:sz w:val="22"/>
                <w:szCs w:val="22"/>
                <w:lang w:val="sr-Cyrl-BA"/>
              </w:rPr>
              <w:t>Наставник ће</w:t>
            </w:r>
            <w:r w:rsidRPr="00316EB7">
              <w:rPr>
                <w:sz w:val="22"/>
                <w:szCs w:val="22"/>
              </w:rPr>
              <w:t>:</w:t>
            </w:r>
          </w:p>
          <w:p w:rsidR="007E6965" w:rsidRPr="00316EB7" w:rsidRDefault="007E6965" w:rsidP="00DF05F4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>објаснити разлику</w:t>
            </w:r>
            <w:r w:rsidR="00ED6167">
              <w:rPr>
                <w:sz w:val="22"/>
                <w:szCs w:val="22"/>
                <w:lang w:val="sr-Cyrl-BA"/>
              </w:rPr>
              <w:t xml:space="preserve"> између ткива коленхима и склеренхима,</w:t>
            </w:r>
          </w:p>
          <w:p w:rsidR="007E6965" w:rsidRPr="00316EB7" w:rsidRDefault="007E6965" w:rsidP="005B1C28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>користити препарате стабла зове, дршке цвекле, стабло мртве коприве, стабло тикве</w:t>
            </w:r>
            <w:r w:rsidR="00C9446A">
              <w:rPr>
                <w:sz w:val="22"/>
                <w:szCs w:val="22"/>
                <w:lang w:val="sr-Cyrl-BA"/>
              </w:rPr>
              <w:t>.</w:t>
            </w:r>
          </w:p>
          <w:p w:rsidR="007E6965" w:rsidRPr="00316EB7" w:rsidRDefault="007E6965" w:rsidP="0094119C">
            <w:pPr>
              <w:pStyle w:val="ListParagraph"/>
              <w:spacing w:line="276" w:lineRule="auto"/>
              <w:ind w:left="176"/>
            </w:pPr>
          </w:p>
        </w:tc>
      </w:tr>
      <w:tr w:rsidR="007E6965" w:rsidTr="007F410B">
        <w:trPr>
          <w:jc w:val="center"/>
        </w:trPr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7E6965" w:rsidRPr="00316EB7" w:rsidRDefault="007E6965" w:rsidP="00DF05F4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 w:rsidRPr="00316EB7">
              <w:rPr>
                <w:b/>
                <w:sz w:val="22"/>
                <w:szCs w:val="22"/>
                <w:lang w:val="sr-Cyrl-BA"/>
              </w:rPr>
              <w:t>Проводна  ткива</w:t>
            </w: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6965" w:rsidRPr="00316EB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наброји проводна ткива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D6167" w:rsidRPr="00ED616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наброји проводне елементе грађе ксилема</w:t>
            </w:r>
            <w:r w:rsidR="00ED6167">
              <w:rPr>
                <w:sz w:val="22"/>
                <w:szCs w:val="22"/>
                <w:lang w:val="sr-Cyrl-BA"/>
              </w:rPr>
              <w:t>,</w:t>
            </w:r>
          </w:p>
          <w:p w:rsidR="007E6965" w:rsidRPr="00316EB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трахеја и трахеида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E6965" w:rsidRPr="00316EB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микроскопски препознаје проводне елементе ксилема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E6965" w:rsidRPr="00316EB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 xml:space="preserve">наброји проводне елементе </w:t>
            </w:r>
            <w:r w:rsidRPr="00316EB7">
              <w:rPr>
                <w:sz w:val="22"/>
                <w:szCs w:val="22"/>
                <w:lang w:val="sr-Cyrl-BA"/>
              </w:rPr>
              <w:lastRenderedPageBreak/>
              <w:t>грађе флоема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E6965" w:rsidRPr="00316EB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проводних елемената грађе флоема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E6965" w:rsidRPr="00316EB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микроскопски препознаје проводне елементе флоема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7E6965" w:rsidRPr="00316EB7" w:rsidRDefault="007E6965" w:rsidP="00823167">
            <w:pPr>
              <w:spacing w:line="276" w:lineRule="auto"/>
              <w:ind w:left="55"/>
              <w:rPr>
                <w:lang w:val="sr-Cyrl-BA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E6965" w:rsidRPr="00316EB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6" w:hanging="57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lastRenderedPageBreak/>
              <w:t>направи микроскопске препарате,</w:t>
            </w:r>
          </w:p>
          <w:p w:rsidR="007E6965" w:rsidRPr="00316EB7" w:rsidRDefault="007E6965" w:rsidP="00823167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6" w:hanging="57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направи презентацију и покаже проток воде, неорганских и органских материја кроз биљку,</w:t>
            </w:r>
          </w:p>
          <w:p w:rsidR="007E6965" w:rsidRPr="00316EB7" w:rsidRDefault="007E6965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6" w:hanging="57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микроскопира и на препаратима уочи одређене елменте грађе проводног ткива</w:t>
            </w:r>
          </w:p>
        </w:tc>
        <w:tc>
          <w:tcPr>
            <w:tcW w:w="109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6965" w:rsidRPr="00316EB7" w:rsidRDefault="007E6965" w:rsidP="00DF05F4">
            <w:pPr>
              <w:rPr>
                <w:lang w:val="hr-HR"/>
              </w:rPr>
            </w:pP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965" w:rsidRPr="00C9446A" w:rsidRDefault="00C9446A" w:rsidP="00DF05F4">
            <w:pPr>
              <w:pStyle w:val="BodyText"/>
              <w:spacing w:after="0"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7E6965" w:rsidRPr="00316EB7" w:rsidRDefault="007E6965" w:rsidP="00DF05F4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>на часовима вјежби посебно указати на разлику између трахеја и трахеида, њихове улоге и значаја у грађи дрвета лишћара и четинара</w:t>
            </w:r>
            <w:r w:rsidR="00C9446A">
              <w:rPr>
                <w:sz w:val="22"/>
                <w:szCs w:val="22"/>
                <w:lang w:val="sr-Cyrl-BA"/>
              </w:rPr>
              <w:t>,</w:t>
            </w:r>
            <w:r w:rsidRPr="00316EB7">
              <w:rPr>
                <w:sz w:val="22"/>
                <w:szCs w:val="22"/>
                <w:lang w:val="sr-Cyrl-BA"/>
              </w:rPr>
              <w:t xml:space="preserve"> </w:t>
            </w:r>
          </w:p>
          <w:p w:rsidR="007E6965" w:rsidRPr="00316EB7" w:rsidRDefault="007E6965" w:rsidP="00B9439A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 xml:space="preserve">користити микроскопке </w:t>
            </w:r>
            <w:r w:rsidRPr="00316EB7">
              <w:rPr>
                <w:sz w:val="22"/>
                <w:szCs w:val="22"/>
                <w:lang w:val="sr-Cyrl-BA"/>
              </w:rPr>
              <w:lastRenderedPageBreak/>
              <w:t xml:space="preserve">препарате стабла кукуруза, љутића, бундеве, </w:t>
            </w:r>
          </w:p>
          <w:p w:rsidR="007E6965" w:rsidRPr="00316EB7" w:rsidRDefault="007E6965" w:rsidP="00B9439A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>посебно објаснити улогу проводних елемената флоема (ситастих цијеви ћелија пратилица)</w:t>
            </w:r>
            <w:r w:rsidR="00C9446A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8E3520" w:rsidTr="007F410B">
        <w:trPr>
          <w:jc w:val="center"/>
        </w:trPr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221E4" w:rsidRPr="00316EB7" w:rsidRDefault="00954F96" w:rsidP="00DF05F4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 w:rsidRPr="00316EB7">
              <w:rPr>
                <w:b/>
                <w:sz w:val="22"/>
                <w:szCs w:val="22"/>
                <w:lang w:val="sr-Cyrl-BA"/>
              </w:rPr>
              <w:lastRenderedPageBreak/>
              <w:t>Ткива за лучење</w:t>
            </w: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21E4" w:rsidRPr="00316EB7" w:rsidRDefault="00316EB7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наброји ткива за лучење</w:t>
            </w:r>
          </w:p>
          <w:p w:rsidR="00C221E4" w:rsidRPr="00316EB7" w:rsidRDefault="00316EB7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ткива за лучење</w:t>
            </w:r>
            <w:r w:rsidR="007E6965">
              <w:rPr>
                <w:sz w:val="22"/>
                <w:szCs w:val="22"/>
                <w:lang w:val="sr-Cyrl-BA"/>
              </w:rPr>
              <w:t>,</w:t>
            </w:r>
          </w:p>
          <w:p w:rsidR="00C221E4" w:rsidRPr="00316EB7" w:rsidRDefault="00316EB7" w:rsidP="00DF05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микроскопски препознаје ткива за лучење код биљака</w:t>
            </w:r>
            <w:r w:rsidR="007E6965">
              <w:rPr>
                <w:sz w:val="22"/>
                <w:szCs w:val="22"/>
                <w:lang w:val="sr-Cyrl-BA"/>
              </w:rPr>
              <w:t>.</w:t>
            </w:r>
          </w:p>
          <w:p w:rsidR="00C221E4" w:rsidRPr="00316EB7" w:rsidRDefault="00C221E4" w:rsidP="005C258A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A1AC6" w:rsidRPr="00316EB7" w:rsidRDefault="00316EB7" w:rsidP="00823167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6" w:hanging="57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микроскопира и препозна ткива лучење,</w:t>
            </w:r>
          </w:p>
          <w:p w:rsidR="00BA67A9" w:rsidRPr="00316EB7" w:rsidRDefault="00316EB7" w:rsidP="00823167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6" w:hanging="57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показати на биљкама гдје се налазе ткива за лучење</w:t>
            </w:r>
            <w:r w:rsidR="007E6965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21E4" w:rsidRPr="00316EB7" w:rsidRDefault="00C221E4" w:rsidP="00DF05F4">
            <w:pPr>
              <w:rPr>
                <w:lang w:val="hr-HR"/>
              </w:rPr>
            </w:pP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E4" w:rsidRPr="007E6965" w:rsidRDefault="007E6965" w:rsidP="00DF05F4">
            <w:pPr>
              <w:pStyle w:val="BodyText"/>
              <w:spacing w:after="0"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DD79AB" w:rsidRPr="00316EB7" w:rsidRDefault="00316EB7" w:rsidP="00DF05F4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>указати на значај жлијезда за лучење за процесе исхране и размножавања биљака (навести конкретне примјере)</w:t>
            </w:r>
            <w:r w:rsidR="007E6965">
              <w:rPr>
                <w:sz w:val="22"/>
                <w:szCs w:val="22"/>
                <w:lang w:val="sr-Cyrl-BA"/>
              </w:rPr>
              <w:t>,</w:t>
            </w:r>
          </w:p>
          <w:p w:rsidR="00C221E4" w:rsidRPr="007F410B" w:rsidRDefault="00316EB7" w:rsidP="007F410B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>користи  одговарајуће слике и слајдове)</w:t>
            </w:r>
            <w:r w:rsidR="007E6965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461B2E" w:rsidTr="008E352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E" w:rsidRPr="00316EB7" w:rsidRDefault="00461B2E">
            <w:pPr>
              <w:spacing w:line="276" w:lineRule="auto"/>
              <w:rPr>
                <w:b/>
                <w:lang w:val="hr-HR"/>
              </w:rPr>
            </w:pPr>
            <w:r w:rsidRPr="00316EB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61B2E" w:rsidTr="008E3520">
        <w:trPr>
          <w:trHeight w:val="46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E" w:rsidRPr="00316EB7" w:rsidRDefault="00461B2E" w:rsidP="00176D2E">
            <w:pPr>
              <w:pStyle w:val="BodyText"/>
              <w:numPr>
                <w:ilvl w:val="0"/>
                <w:numId w:val="16"/>
              </w:numPr>
              <w:spacing w:after="0" w:line="276" w:lineRule="auto"/>
              <w:rPr>
                <w:lang w:val="sr-Cyrl-CS"/>
              </w:rPr>
            </w:pPr>
            <w:r w:rsidRPr="00316EB7">
              <w:rPr>
                <w:sz w:val="22"/>
                <w:szCs w:val="22"/>
                <w:lang w:val="sr-Cyrl-BA"/>
              </w:rPr>
              <w:t>Својства и грешке дрвета</w:t>
            </w:r>
          </w:p>
          <w:p w:rsidR="00461B2E" w:rsidRPr="00316EB7" w:rsidRDefault="00461B2E">
            <w:pPr>
              <w:pStyle w:val="BodyText"/>
              <w:spacing w:after="0" w:line="276" w:lineRule="auto"/>
              <w:rPr>
                <w:lang w:val="sr-Cyrl-CS"/>
              </w:rPr>
            </w:pPr>
          </w:p>
        </w:tc>
      </w:tr>
      <w:tr w:rsidR="00461B2E" w:rsidTr="008E352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E" w:rsidRPr="00316EB7" w:rsidRDefault="00461B2E">
            <w:pPr>
              <w:spacing w:line="276" w:lineRule="auto"/>
              <w:rPr>
                <w:b/>
                <w:lang w:val="hr-HR"/>
              </w:rPr>
            </w:pPr>
            <w:r w:rsidRPr="00316EB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61B2E" w:rsidTr="008E352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0B" w:rsidRDefault="007F410B" w:rsidP="007F410B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7F410B" w:rsidRDefault="007F410B" w:rsidP="007F410B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461B2E" w:rsidRPr="00316EB7" w:rsidRDefault="007F410B" w:rsidP="007F410B">
            <w:pPr>
              <w:numPr>
                <w:ilvl w:val="0"/>
                <w:numId w:val="24"/>
              </w:numPr>
            </w:pPr>
            <w:r w:rsidRPr="00316EB7">
              <w:rPr>
                <w:sz w:val="22"/>
                <w:szCs w:val="22"/>
                <w:lang w:val="sr-Cyrl-BA"/>
              </w:rPr>
              <w:t>Стандарди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61B2E" w:rsidRPr="00316EB7" w:rsidRDefault="007F410B" w:rsidP="007F410B">
            <w:pPr>
              <w:numPr>
                <w:ilvl w:val="0"/>
                <w:numId w:val="24"/>
              </w:numPr>
            </w:pPr>
            <w:r>
              <w:rPr>
                <w:sz w:val="22"/>
                <w:szCs w:val="22"/>
                <w:lang w:val="sr-Cyrl-BA"/>
              </w:rPr>
              <w:t>Цртежи</w:t>
            </w:r>
            <w:r w:rsidR="00461B2E" w:rsidRPr="00316EB7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461B2E" w:rsidRPr="00316EB7">
              <w:rPr>
                <w:sz w:val="22"/>
                <w:szCs w:val="22"/>
                <w:lang w:val="sr-Cyrl-BA"/>
              </w:rPr>
              <w:t>скице, панои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61B2E" w:rsidRPr="00316EB7" w:rsidRDefault="007F410B" w:rsidP="007F410B">
            <w:pPr>
              <w:numPr>
                <w:ilvl w:val="0"/>
                <w:numId w:val="24"/>
              </w:numPr>
            </w:pPr>
            <w:r w:rsidRPr="00316EB7">
              <w:rPr>
                <w:sz w:val="22"/>
                <w:szCs w:val="22"/>
                <w:lang w:val="sr-Cyrl-BA"/>
              </w:rPr>
              <w:t xml:space="preserve">Модели </w:t>
            </w:r>
            <w:r w:rsidR="00461B2E" w:rsidRPr="00316EB7">
              <w:rPr>
                <w:sz w:val="22"/>
                <w:szCs w:val="22"/>
                <w:lang w:val="sr-Cyrl-BA"/>
              </w:rPr>
              <w:t>( ДНК и РНК ланаца)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61B2E" w:rsidRPr="00316EB7" w:rsidRDefault="007F410B" w:rsidP="007F410B">
            <w:pPr>
              <w:numPr>
                <w:ilvl w:val="0"/>
                <w:numId w:val="24"/>
              </w:numPr>
            </w:pPr>
            <w:r w:rsidRPr="00316EB7">
              <w:rPr>
                <w:sz w:val="22"/>
                <w:szCs w:val="22"/>
                <w:lang w:val="sr-Cyrl-BA"/>
              </w:rPr>
              <w:t xml:space="preserve">Едукативни </w:t>
            </w:r>
            <w:r>
              <w:rPr>
                <w:sz w:val="22"/>
                <w:szCs w:val="22"/>
                <w:lang w:val="sr-Cyrl-BA"/>
              </w:rPr>
              <w:t>CD,</w:t>
            </w:r>
          </w:p>
          <w:p w:rsidR="00461B2E" w:rsidRPr="00316EB7" w:rsidRDefault="007F410B" w:rsidP="007F410B">
            <w:pPr>
              <w:numPr>
                <w:ilvl w:val="0"/>
                <w:numId w:val="24"/>
              </w:numPr>
            </w:pPr>
            <w:r w:rsidRPr="00316EB7">
              <w:rPr>
                <w:sz w:val="22"/>
                <w:szCs w:val="22"/>
                <w:lang w:val="sr-Cyrl-BA"/>
              </w:rPr>
              <w:t>Презентације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61B2E" w:rsidRPr="00316EB7" w:rsidRDefault="007F410B" w:rsidP="007F410B">
            <w:pPr>
              <w:numPr>
                <w:ilvl w:val="0"/>
                <w:numId w:val="24"/>
              </w:numPr>
            </w:pPr>
            <w:r w:rsidRPr="00316EB7">
              <w:rPr>
                <w:sz w:val="22"/>
                <w:szCs w:val="22"/>
                <w:lang w:val="sr-Cyrl-BA"/>
              </w:rPr>
              <w:t>Интернет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461B2E" w:rsidTr="008E352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E" w:rsidRPr="00316EB7" w:rsidRDefault="00461B2E">
            <w:pPr>
              <w:spacing w:line="276" w:lineRule="auto"/>
              <w:rPr>
                <w:b/>
                <w:lang w:val="hr-HR"/>
              </w:rPr>
            </w:pPr>
            <w:r w:rsidRPr="00316EB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61B2E" w:rsidTr="008E352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B2E" w:rsidRPr="007F410B" w:rsidRDefault="007F410B" w:rsidP="007F410B">
            <w:pPr>
              <w:rPr>
                <w:sz w:val="22"/>
                <w:szCs w:val="22"/>
                <w:lang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461B2E" w:rsidRDefault="00461B2E" w:rsidP="00461B2E"/>
    <w:p w:rsidR="00461B2E" w:rsidRDefault="00461B2E" w:rsidP="00461B2E"/>
    <w:p w:rsidR="00461B2E" w:rsidRDefault="00461B2E" w:rsidP="00461B2E"/>
    <w:p w:rsidR="00461B2E" w:rsidRDefault="00461B2E" w:rsidP="00461B2E"/>
    <w:p w:rsidR="00461B2E" w:rsidRDefault="00461B2E" w:rsidP="00461B2E"/>
    <w:p w:rsidR="00461B2E" w:rsidRDefault="00461B2E" w:rsidP="00461B2E"/>
    <w:p w:rsidR="00461B2E" w:rsidRDefault="00461B2E" w:rsidP="00461B2E"/>
    <w:p w:rsidR="00461B2E" w:rsidRDefault="00461B2E" w:rsidP="00461B2E"/>
    <w:p w:rsidR="00461B2E" w:rsidRDefault="00461B2E" w:rsidP="00461B2E"/>
    <w:p w:rsidR="00461B2E" w:rsidRDefault="00461B2E" w:rsidP="00461B2E"/>
    <w:p w:rsidR="00461B2E" w:rsidRDefault="00461B2E" w:rsidP="00461B2E"/>
    <w:p w:rsidR="00461B2E" w:rsidRDefault="00461B2E" w:rsidP="00461B2E"/>
    <w:p w:rsidR="00461B2E" w:rsidRDefault="00461B2E" w:rsidP="00461B2E"/>
    <w:p w:rsidR="00072CFE" w:rsidRDefault="00072CFE"/>
    <w:sectPr w:rsidR="00072CFE" w:rsidSect="00316EB7">
      <w:pgSz w:w="15840" w:h="12240" w:orient="landscape"/>
      <w:pgMar w:top="1022" w:right="1022" w:bottom="1022" w:left="102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E5734B"/>
    <w:multiLevelType w:val="hybridMultilevel"/>
    <w:tmpl w:val="C73AAD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1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D24D65"/>
    <w:multiLevelType w:val="hybridMultilevel"/>
    <w:tmpl w:val="D73A8308"/>
    <w:lvl w:ilvl="0" w:tplc="62224E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633EAA"/>
    <w:multiLevelType w:val="hybridMultilevel"/>
    <w:tmpl w:val="662AB27C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8E5F7C"/>
    <w:multiLevelType w:val="hybridMultilevel"/>
    <w:tmpl w:val="02B06FE8"/>
    <w:lvl w:ilvl="0" w:tplc="9E826A0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050022"/>
    <w:multiLevelType w:val="hybridMultilevel"/>
    <w:tmpl w:val="8EAE1A5C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2"/>
  </w:num>
  <w:num w:numId="23">
    <w:abstractNumId w:val="2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1B2E"/>
    <w:rsid w:val="00017DBE"/>
    <w:rsid w:val="000273D1"/>
    <w:rsid w:val="000335CD"/>
    <w:rsid w:val="000465F2"/>
    <w:rsid w:val="00072CFE"/>
    <w:rsid w:val="00103671"/>
    <w:rsid w:val="001205B0"/>
    <w:rsid w:val="002556F7"/>
    <w:rsid w:val="002A2707"/>
    <w:rsid w:val="002E7143"/>
    <w:rsid w:val="002E74C9"/>
    <w:rsid w:val="00316EB7"/>
    <w:rsid w:val="003212B7"/>
    <w:rsid w:val="00346219"/>
    <w:rsid w:val="003907CD"/>
    <w:rsid w:val="003B5CC6"/>
    <w:rsid w:val="0043128B"/>
    <w:rsid w:val="00445ED2"/>
    <w:rsid w:val="00461B2E"/>
    <w:rsid w:val="00467300"/>
    <w:rsid w:val="0048204D"/>
    <w:rsid w:val="00492286"/>
    <w:rsid w:val="00497692"/>
    <w:rsid w:val="004A7DB8"/>
    <w:rsid w:val="00536683"/>
    <w:rsid w:val="00557C9A"/>
    <w:rsid w:val="005B1C28"/>
    <w:rsid w:val="005B600C"/>
    <w:rsid w:val="005C258A"/>
    <w:rsid w:val="005E4D5B"/>
    <w:rsid w:val="007720E1"/>
    <w:rsid w:val="007C2B04"/>
    <w:rsid w:val="007E6965"/>
    <w:rsid w:val="007F2B2C"/>
    <w:rsid w:val="007F410B"/>
    <w:rsid w:val="0080478C"/>
    <w:rsid w:val="00823167"/>
    <w:rsid w:val="008E3520"/>
    <w:rsid w:val="0091372A"/>
    <w:rsid w:val="0094119C"/>
    <w:rsid w:val="00954F96"/>
    <w:rsid w:val="00A93DFF"/>
    <w:rsid w:val="00AD01DB"/>
    <w:rsid w:val="00AF2C99"/>
    <w:rsid w:val="00B221D3"/>
    <w:rsid w:val="00B2261E"/>
    <w:rsid w:val="00B9439A"/>
    <w:rsid w:val="00BA1AC6"/>
    <w:rsid w:val="00BA67A9"/>
    <w:rsid w:val="00BC4EB4"/>
    <w:rsid w:val="00BE63BA"/>
    <w:rsid w:val="00C00E5B"/>
    <w:rsid w:val="00C221E4"/>
    <w:rsid w:val="00C55C8C"/>
    <w:rsid w:val="00C9446A"/>
    <w:rsid w:val="00D163A5"/>
    <w:rsid w:val="00DD79AB"/>
    <w:rsid w:val="00EA5CE4"/>
    <w:rsid w:val="00ED6167"/>
    <w:rsid w:val="00FA74FB"/>
    <w:rsid w:val="00FC01A6"/>
    <w:rsid w:val="00FE2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461B2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61B2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61B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0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Zoran Bogdanovic</cp:lastModifiedBy>
  <cp:revision>42</cp:revision>
  <dcterms:created xsi:type="dcterms:W3CDTF">2020-05-27T23:11:00Z</dcterms:created>
  <dcterms:modified xsi:type="dcterms:W3CDTF">2020-08-13T08:50:00Z</dcterms:modified>
</cp:coreProperties>
</file>